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3B" w:rsidRPr="00C24EBC" w:rsidRDefault="00501E3B" w:rsidP="00C24EBC">
      <w:pPr>
        <w:spacing w:line="240" w:lineRule="auto"/>
        <w:jc w:val="right"/>
        <w:rPr>
          <w:sz w:val="20"/>
          <w:szCs w:val="20"/>
        </w:rPr>
      </w:pPr>
      <w:r w:rsidRPr="00C24EBC">
        <w:rPr>
          <w:sz w:val="20"/>
          <w:szCs w:val="20"/>
        </w:rPr>
        <w:t xml:space="preserve">Согласовано председателем НМС ФГБНУ «ФИПИ» </w:t>
      </w:r>
    </w:p>
    <w:p w:rsidR="00501E3B" w:rsidRPr="00C24EBC" w:rsidRDefault="00501E3B" w:rsidP="00C24EBC">
      <w:pPr>
        <w:spacing w:line="240" w:lineRule="auto"/>
        <w:jc w:val="right"/>
        <w:rPr>
          <w:sz w:val="20"/>
          <w:szCs w:val="20"/>
        </w:rPr>
      </w:pPr>
      <w:proofErr w:type="gramStart"/>
      <w:r w:rsidRPr="00C24EBC">
        <w:rPr>
          <w:sz w:val="20"/>
          <w:szCs w:val="20"/>
        </w:rPr>
        <w:t>по</w:t>
      </w:r>
      <w:proofErr w:type="gramEnd"/>
      <w:r w:rsidRPr="00C24EBC">
        <w:rPr>
          <w:sz w:val="20"/>
          <w:szCs w:val="20"/>
        </w:rPr>
        <w:t xml:space="preserve"> </w:t>
      </w:r>
      <w:proofErr w:type="gramStart"/>
      <w:r w:rsidRPr="00C24EBC">
        <w:rPr>
          <w:sz w:val="20"/>
          <w:szCs w:val="20"/>
        </w:rPr>
        <w:t>КИМ</w:t>
      </w:r>
      <w:proofErr w:type="gramEnd"/>
      <w:r w:rsidRPr="00C24EBC">
        <w:rPr>
          <w:sz w:val="20"/>
          <w:szCs w:val="20"/>
        </w:rPr>
        <w:t xml:space="preserve"> для участников ГИА с инвалидностью, ограниченными возможностями здоровья (протокол НМС № 1 от 13.11.2023) Утверждено приказом ФГБНУ «ФИПИ» № 427от 17.11.2023 г. Спецификация экзаменационных материалов </w:t>
      </w:r>
    </w:p>
    <w:p w:rsidR="00501E3B" w:rsidRPr="00C24EBC" w:rsidRDefault="00501E3B" w:rsidP="00C24EBC">
      <w:pPr>
        <w:spacing w:line="240" w:lineRule="auto"/>
        <w:jc w:val="right"/>
        <w:rPr>
          <w:sz w:val="20"/>
          <w:szCs w:val="20"/>
        </w:rPr>
      </w:pPr>
      <w:r w:rsidRPr="00C24EBC">
        <w:rPr>
          <w:sz w:val="20"/>
          <w:szCs w:val="20"/>
        </w:rPr>
        <w:t xml:space="preserve">для проведения в 2024 году государственного выпускного экзамена </w:t>
      </w:r>
    </w:p>
    <w:p w:rsidR="00501E3B" w:rsidRPr="00C24EBC" w:rsidRDefault="00501E3B" w:rsidP="00C24EBC">
      <w:pPr>
        <w:spacing w:line="240" w:lineRule="auto"/>
        <w:jc w:val="right"/>
        <w:rPr>
          <w:sz w:val="20"/>
          <w:szCs w:val="20"/>
        </w:rPr>
      </w:pPr>
      <w:r w:rsidRPr="00C24EBC">
        <w:rPr>
          <w:sz w:val="20"/>
          <w:szCs w:val="20"/>
        </w:rPr>
        <w:t xml:space="preserve">по образовательным программам </w:t>
      </w:r>
    </w:p>
    <w:p w:rsidR="00501E3B" w:rsidRPr="00C24EBC" w:rsidRDefault="00501E3B" w:rsidP="00C24EBC">
      <w:pPr>
        <w:spacing w:line="240" w:lineRule="auto"/>
        <w:jc w:val="right"/>
        <w:rPr>
          <w:sz w:val="24"/>
          <w:szCs w:val="24"/>
        </w:rPr>
      </w:pPr>
      <w:r w:rsidRPr="00C24EBC">
        <w:rPr>
          <w:sz w:val="20"/>
          <w:szCs w:val="20"/>
        </w:rPr>
        <w:t>среднего общего образования (письменная форма</w:t>
      </w:r>
      <w:r w:rsidRPr="00C24EBC">
        <w:rPr>
          <w:sz w:val="24"/>
          <w:szCs w:val="24"/>
        </w:rPr>
        <w:t xml:space="preserve">) </w:t>
      </w:r>
    </w:p>
    <w:p w:rsidR="00501E3B" w:rsidRPr="00C24EBC" w:rsidRDefault="00501E3B" w:rsidP="00501E3B">
      <w:pPr>
        <w:jc w:val="center"/>
        <w:rPr>
          <w:sz w:val="24"/>
          <w:szCs w:val="24"/>
        </w:rPr>
      </w:pPr>
    </w:p>
    <w:p w:rsidR="006A4327" w:rsidRPr="00C24EBC" w:rsidRDefault="00501E3B" w:rsidP="00501E3B">
      <w:pPr>
        <w:jc w:val="center"/>
        <w:rPr>
          <w:sz w:val="24"/>
          <w:szCs w:val="24"/>
        </w:rPr>
      </w:pPr>
      <w:r w:rsidRPr="00C24EBC">
        <w:rPr>
          <w:sz w:val="24"/>
          <w:szCs w:val="24"/>
        </w:rPr>
        <w:t>РУССК</w:t>
      </w:r>
      <w:r w:rsidRPr="00C24EBC">
        <w:rPr>
          <w:sz w:val="24"/>
          <w:szCs w:val="24"/>
        </w:rPr>
        <w:t xml:space="preserve">ИЙ ЯЗЫК,  </w:t>
      </w:r>
      <w:r w:rsidR="00C24EBC" w:rsidRPr="00C24EBC">
        <w:rPr>
          <w:sz w:val="24"/>
          <w:szCs w:val="24"/>
        </w:rPr>
        <w:t>ГВЭ - 11</w:t>
      </w:r>
      <w:r w:rsidRPr="00C24EBC">
        <w:rPr>
          <w:sz w:val="24"/>
          <w:szCs w:val="24"/>
        </w:rPr>
        <w:t>, 2024г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0"/>
        <w:gridCol w:w="3911"/>
        <w:gridCol w:w="3349"/>
      </w:tblGrid>
      <w:tr w:rsidR="006A4327" w:rsidRPr="00C24EBC" w:rsidTr="006A4327">
        <w:tc>
          <w:tcPr>
            <w:tcW w:w="0" w:type="auto"/>
          </w:tcPr>
          <w:p w:rsidR="006A4327" w:rsidRPr="00C24EBC" w:rsidRDefault="00C24EBC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№ № вариантов экзаменационных материалов (ЭМ)</w:t>
            </w:r>
          </w:p>
        </w:tc>
        <w:tc>
          <w:tcPr>
            <w:tcW w:w="0" w:type="auto"/>
          </w:tcPr>
          <w:p w:rsidR="006A4327" w:rsidRPr="00C24EBC" w:rsidRDefault="00C24EBC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Вид ЭМ</w:t>
            </w:r>
          </w:p>
        </w:tc>
        <w:tc>
          <w:tcPr>
            <w:tcW w:w="0" w:type="auto"/>
          </w:tcPr>
          <w:p w:rsidR="006A4327" w:rsidRPr="00C24EBC" w:rsidRDefault="00C24EBC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Категория участников ГВЭ</w:t>
            </w:r>
          </w:p>
        </w:tc>
      </w:tr>
      <w:tr w:rsidR="006A4327" w:rsidRPr="00C24EBC" w:rsidTr="006A4327">
        <w:tc>
          <w:tcPr>
            <w:tcW w:w="0" w:type="auto"/>
          </w:tcPr>
          <w:p w:rsidR="006A4327" w:rsidRPr="00C24EBC" w:rsidRDefault="006A4327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6A4327" w:rsidRPr="00C24EBC" w:rsidRDefault="006A4327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сочинение</w:t>
            </w:r>
          </w:p>
        </w:tc>
        <w:tc>
          <w:tcPr>
            <w:tcW w:w="0" w:type="auto"/>
          </w:tcPr>
          <w:p w:rsidR="006A4327" w:rsidRPr="00C24EBC" w:rsidRDefault="006A4327" w:rsidP="006A4327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- </w:t>
            </w:r>
            <w:r w:rsidRPr="00C24EBC">
              <w:rPr>
                <w:sz w:val="24"/>
                <w:szCs w:val="24"/>
              </w:rPr>
              <w:t xml:space="preserve">для участников ГВЭ без ОВЗ; </w:t>
            </w:r>
          </w:p>
          <w:p w:rsidR="006A4327" w:rsidRPr="00C24EBC" w:rsidRDefault="006A4327" w:rsidP="006A4327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- </w:t>
            </w:r>
            <w:r w:rsidRPr="00C24EBC">
              <w:rPr>
                <w:sz w:val="24"/>
                <w:szCs w:val="24"/>
              </w:rPr>
              <w:t xml:space="preserve">участников с нарушениями опорно-двигательного аппарата, </w:t>
            </w:r>
          </w:p>
          <w:p w:rsidR="006A4327" w:rsidRPr="00C24EBC" w:rsidRDefault="006A4327" w:rsidP="006A4327">
            <w:pPr>
              <w:ind w:firstLine="0"/>
              <w:rPr>
                <w:sz w:val="24"/>
                <w:szCs w:val="24"/>
              </w:rPr>
            </w:pPr>
            <w:proofErr w:type="gramStart"/>
            <w:r w:rsidRPr="00C24EBC">
              <w:rPr>
                <w:sz w:val="24"/>
                <w:szCs w:val="24"/>
              </w:rPr>
              <w:t xml:space="preserve">- </w:t>
            </w:r>
            <w:r w:rsidRPr="00C24EBC">
              <w:rPr>
                <w:sz w:val="24"/>
                <w:szCs w:val="24"/>
              </w:rPr>
              <w:t xml:space="preserve">а также иных категорий участников ГВЭ, которым требуется создание специальных условий (с диабетом, онкологическими заболеваниями, астмой, пороком сердца </w:t>
            </w:r>
            <w:proofErr w:type="gramEnd"/>
          </w:p>
          <w:p w:rsidR="006A4327" w:rsidRPr="00C24EBC" w:rsidRDefault="006A4327" w:rsidP="006A4327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и др.)</w:t>
            </w:r>
          </w:p>
        </w:tc>
      </w:tr>
      <w:tr w:rsidR="006A4327" w:rsidRPr="00C24EBC" w:rsidTr="006A4327">
        <w:tc>
          <w:tcPr>
            <w:tcW w:w="0" w:type="auto"/>
          </w:tcPr>
          <w:p w:rsidR="006A4327" w:rsidRPr="00C24EBC" w:rsidRDefault="006A4327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6A4327" w:rsidRPr="00C24EBC" w:rsidRDefault="006A4327" w:rsidP="006A4327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сочинение</w:t>
            </w:r>
          </w:p>
          <w:p w:rsidR="006A4327" w:rsidRPr="00C24EBC" w:rsidRDefault="006A4327" w:rsidP="006A4327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Данные экзаменационные материалы имеют </w:t>
            </w:r>
            <w:r w:rsidRPr="00C24EBC">
              <w:rPr>
                <w:sz w:val="24"/>
                <w:szCs w:val="24"/>
              </w:rPr>
              <w:t>особенность:</w:t>
            </w:r>
            <w:r w:rsidRPr="00C24EBC">
              <w:rPr>
                <w:sz w:val="24"/>
                <w:szCs w:val="24"/>
              </w:rPr>
              <w:t xml:space="preserve"> в темах сочинений отсутствуют визуальные образы.</w:t>
            </w:r>
          </w:p>
        </w:tc>
        <w:tc>
          <w:tcPr>
            <w:tcW w:w="0" w:type="auto"/>
          </w:tcPr>
          <w:p w:rsidR="006A4327" w:rsidRPr="00C24EBC" w:rsidRDefault="006A4327" w:rsidP="006A4327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- </w:t>
            </w:r>
            <w:r w:rsidRPr="00C24EBC">
              <w:rPr>
                <w:sz w:val="24"/>
                <w:szCs w:val="24"/>
              </w:rPr>
              <w:t xml:space="preserve">для слепых экзаменуемых, слабовидящих </w:t>
            </w:r>
          </w:p>
          <w:p w:rsidR="006A4327" w:rsidRPr="00C24EBC" w:rsidRDefault="006A4327" w:rsidP="006A4327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и </w:t>
            </w:r>
            <w:proofErr w:type="spellStart"/>
            <w:r w:rsidRPr="00C24EBC">
              <w:rPr>
                <w:sz w:val="24"/>
                <w:szCs w:val="24"/>
              </w:rPr>
              <w:t>поздноослепших</w:t>
            </w:r>
            <w:proofErr w:type="spellEnd"/>
            <w:r w:rsidRPr="00C24EBC">
              <w:rPr>
                <w:sz w:val="24"/>
                <w:szCs w:val="24"/>
              </w:rPr>
              <w:t xml:space="preserve"> </w:t>
            </w:r>
            <w:proofErr w:type="gramStart"/>
            <w:r w:rsidRPr="00C24EBC">
              <w:rPr>
                <w:sz w:val="24"/>
                <w:szCs w:val="24"/>
              </w:rPr>
              <w:t>экзаменуемых</w:t>
            </w:r>
            <w:proofErr w:type="gramEnd"/>
            <w:r w:rsidRPr="00C24EBC">
              <w:rPr>
                <w:sz w:val="24"/>
                <w:szCs w:val="24"/>
              </w:rPr>
              <w:t>, владеющих шрифтом Брайля</w:t>
            </w:r>
          </w:p>
        </w:tc>
      </w:tr>
      <w:tr w:rsidR="006A4327" w:rsidRPr="00C24EBC" w:rsidTr="006A4327">
        <w:tc>
          <w:tcPr>
            <w:tcW w:w="0" w:type="auto"/>
          </w:tcPr>
          <w:p w:rsidR="006A4327" w:rsidRPr="00C24EBC" w:rsidRDefault="006A4327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6A4327" w:rsidRPr="00C24EBC" w:rsidRDefault="006A4327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сочинение. </w:t>
            </w:r>
          </w:p>
          <w:p w:rsidR="006A4327" w:rsidRPr="00C24EBC" w:rsidRDefault="006A4327" w:rsidP="008B28B2">
            <w:pPr>
              <w:ind w:firstLine="0"/>
              <w:rPr>
                <w:sz w:val="24"/>
                <w:szCs w:val="24"/>
              </w:rPr>
            </w:pPr>
            <w:proofErr w:type="gramStart"/>
            <w:r w:rsidRPr="00C24EBC">
              <w:rPr>
                <w:sz w:val="24"/>
                <w:szCs w:val="24"/>
              </w:rPr>
              <w:t>Данные экзаменационные материалы имеют ряд особенностей: более простые формулировки тем сочинений; в темах сочинений отсутствуют звуковые образы; наличие инструкции для экзаменуемых, в которой указаны особые требования к объёму сочинения</w:t>
            </w:r>
            <w:proofErr w:type="gramEnd"/>
          </w:p>
        </w:tc>
        <w:tc>
          <w:tcPr>
            <w:tcW w:w="0" w:type="auto"/>
          </w:tcPr>
          <w:p w:rsidR="006A4327" w:rsidRPr="00C24EBC" w:rsidRDefault="006A4327" w:rsidP="006A4327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- </w:t>
            </w:r>
            <w:r w:rsidRPr="00C24EBC">
              <w:rPr>
                <w:sz w:val="24"/>
                <w:szCs w:val="24"/>
              </w:rPr>
              <w:t xml:space="preserve">для глухих, слабослышащих, позднооглохших, </w:t>
            </w:r>
            <w:proofErr w:type="spellStart"/>
            <w:r w:rsidRPr="00C24EBC">
              <w:rPr>
                <w:sz w:val="24"/>
                <w:szCs w:val="24"/>
              </w:rPr>
              <w:t>кохлеарно</w:t>
            </w:r>
            <w:proofErr w:type="spellEnd"/>
            <w:r w:rsidRPr="00C24EBC">
              <w:rPr>
                <w:sz w:val="24"/>
                <w:szCs w:val="24"/>
              </w:rPr>
              <w:t xml:space="preserve"> имплантированных экзаменуемых</w:t>
            </w:r>
          </w:p>
        </w:tc>
      </w:tr>
      <w:tr w:rsidR="006A4327" w:rsidRPr="00C24EBC" w:rsidTr="006A4327">
        <w:tc>
          <w:tcPr>
            <w:tcW w:w="0" w:type="auto"/>
          </w:tcPr>
          <w:p w:rsidR="006A4327" w:rsidRPr="00C24EBC" w:rsidRDefault="006A4327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400</w:t>
            </w:r>
          </w:p>
        </w:tc>
        <w:tc>
          <w:tcPr>
            <w:tcW w:w="0" w:type="auto"/>
          </w:tcPr>
          <w:p w:rsidR="006A4327" w:rsidRPr="00C24EBC" w:rsidRDefault="006A4327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диктант </w:t>
            </w:r>
          </w:p>
          <w:p w:rsidR="006A4327" w:rsidRPr="00C24EBC" w:rsidRDefault="006A4327" w:rsidP="00501E3B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с особыми критериями оценивания</w:t>
            </w:r>
          </w:p>
        </w:tc>
        <w:tc>
          <w:tcPr>
            <w:tcW w:w="0" w:type="auto"/>
          </w:tcPr>
          <w:p w:rsidR="006A4327" w:rsidRPr="00C24EBC" w:rsidRDefault="006A4327" w:rsidP="006A4327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- </w:t>
            </w:r>
            <w:r w:rsidRPr="00C24EBC">
              <w:rPr>
                <w:sz w:val="24"/>
                <w:szCs w:val="24"/>
              </w:rPr>
              <w:t>для экзаменуемых с расстройствами аутистического спектра</w:t>
            </w:r>
            <w:r w:rsidRPr="00C24EBC">
              <w:rPr>
                <w:sz w:val="24"/>
                <w:szCs w:val="24"/>
              </w:rPr>
              <w:t xml:space="preserve"> (РАС)</w:t>
            </w:r>
          </w:p>
        </w:tc>
      </w:tr>
    </w:tbl>
    <w:p w:rsidR="006A4327" w:rsidRPr="00C24EBC" w:rsidRDefault="006A4327" w:rsidP="00501E3B">
      <w:pPr>
        <w:jc w:val="center"/>
        <w:rPr>
          <w:sz w:val="24"/>
          <w:szCs w:val="24"/>
        </w:rPr>
      </w:pPr>
    </w:p>
    <w:p w:rsidR="004232F8" w:rsidRDefault="004232F8" w:rsidP="00501E3B">
      <w:pPr>
        <w:jc w:val="center"/>
        <w:rPr>
          <w:sz w:val="24"/>
          <w:szCs w:val="24"/>
        </w:rPr>
      </w:pPr>
    </w:p>
    <w:p w:rsidR="00C24EBC" w:rsidRDefault="00C24EBC" w:rsidP="00501E3B">
      <w:pPr>
        <w:jc w:val="center"/>
        <w:rPr>
          <w:sz w:val="24"/>
          <w:szCs w:val="24"/>
        </w:rPr>
      </w:pPr>
    </w:p>
    <w:p w:rsidR="00C24EBC" w:rsidRDefault="00C24EBC" w:rsidP="00501E3B">
      <w:pPr>
        <w:jc w:val="center"/>
        <w:rPr>
          <w:sz w:val="24"/>
          <w:szCs w:val="24"/>
        </w:rPr>
      </w:pPr>
    </w:p>
    <w:p w:rsidR="00C24EBC" w:rsidRDefault="00C24EBC" w:rsidP="00501E3B">
      <w:pPr>
        <w:jc w:val="center"/>
        <w:rPr>
          <w:sz w:val="24"/>
          <w:szCs w:val="24"/>
        </w:rPr>
      </w:pPr>
    </w:p>
    <w:p w:rsidR="00C24EBC" w:rsidRDefault="00C24EBC" w:rsidP="00501E3B">
      <w:pPr>
        <w:jc w:val="center"/>
        <w:rPr>
          <w:sz w:val="24"/>
          <w:szCs w:val="24"/>
        </w:rPr>
      </w:pPr>
    </w:p>
    <w:p w:rsidR="00C24EBC" w:rsidRPr="00C24EBC" w:rsidRDefault="00C24EBC" w:rsidP="00501E3B">
      <w:pPr>
        <w:jc w:val="center"/>
        <w:rPr>
          <w:sz w:val="24"/>
          <w:szCs w:val="24"/>
        </w:rPr>
      </w:pPr>
    </w:p>
    <w:p w:rsidR="00A81B83" w:rsidRPr="00C24EBC" w:rsidRDefault="00A81B83" w:rsidP="00A81B83">
      <w:pPr>
        <w:spacing w:line="240" w:lineRule="auto"/>
        <w:jc w:val="right"/>
        <w:rPr>
          <w:sz w:val="24"/>
          <w:szCs w:val="24"/>
        </w:rPr>
      </w:pPr>
      <w:r w:rsidRPr="00C24EBC">
        <w:rPr>
          <w:sz w:val="24"/>
          <w:szCs w:val="24"/>
        </w:rPr>
        <w:t xml:space="preserve">Согласовано председателем НМС ФГБНУ «ФИПИ» </w:t>
      </w:r>
      <w:proofErr w:type="gramStart"/>
      <w:r w:rsidRPr="00C24EBC">
        <w:rPr>
          <w:sz w:val="24"/>
          <w:szCs w:val="24"/>
        </w:rPr>
        <w:t>по</w:t>
      </w:r>
      <w:proofErr w:type="gramEnd"/>
      <w:r w:rsidRPr="00C24EBC">
        <w:rPr>
          <w:sz w:val="24"/>
          <w:szCs w:val="24"/>
        </w:rPr>
        <w:t xml:space="preserve"> КИМ для участников ГИА </w:t>
      </w:r>
    </w:p>
    <w:p w:rsidR="00A81B83" w:rsidRPr="00C24EBC" w:rsidRDefault="00A81B83" w:rsidP="00A81B83">
      <w:pPr>
        <w:spacing w:line="240" w:lineRule="auto"/>
        <w:jc w:val="right"/>
        <w:rPr>
          <w:sz w:val="24"/>
          <w:szCs w:val="24"/>
        </w:rPr>
      </w:pPr>
      <w:r w:rsidRPr="00C24EBC">
        <w:rPr>
          <w:sz w:val="24"/>
          <w:szCs w:val="24"/>
        </w:rPr>
        <w:t xml:space="preserve">с инвалидностью, ограниченными возможностями здоровья </w:t>
      </w:r>
    </w:p>
    <w:p w:rsidR="00A81B83" w:rsidRPr="00C24EBC" w:rsidRDefault="00A81B83" w:rsidP="00A81B83">
      <w:pPr>
        <w:spacing w:line="240" w:lineRule="auto"/>
        <w:jc w:val="right"/>
        <w:rPr>
          <w:sz w:val="24"/>
          <w:szCs w:val="24"/>
        </w:rPr>
      </w:pPr>
      <w:r w:rsidRPr="00C24EBC">
        <w:rPr>
          <w:sz w:val="24"/>
          <w:szCs w:val="24"/>
        </w:rPr>
        <w:t xml:space="preserve">(протокол НМС № 1 от 13.11.2023) </w:t>
      </w:r>
    </w:p>
    <w:p w:rsidR="00A81B83" w:rsidRPr="00C24EBC" w:rsidRDefault="00A81B83" w:rsidP="00A81B83">
      <w:pPr>
        <w:spacing w:line="240" w:lineRule="auto"/>
        <w:jc w:val="right"/>
        <w:rPr>
          <w:sz w:val="24"/>
          <w:szCs w:val="24"/>
        </w:rPr>
      </w:pPr>
      <w:r w:rsidRPr="00C24EBC">
        <w:rPr>
          <w:sz w:val="24"/>
          <w:szCs w:val="24"/>
        </w:rPr>
        <w:t xml:space="preserve">Утверждено приказом ФГБНУ «ФИПИ» № 427от 17.11.2023 г. </w:t>
      </w:r>
    </w:p>
    <w:p w:rsidR="00A81B83" w:rsidRPr="00C24EBC" w:rsidRDefault="00A81B83" w:rsidP="00A81B83">
      <w:pPr>
        <w:spacing w:line="240" w:lineRule="auto"/>
        <w:jc w:val="right"/>
        <w:rPr>
          <w:sz w:val="24"/>
          <w:szCs w:val="24"/>
        </w:rPr>
      </w:pPr>
      <w:r w:rsidRPr="00C24EBC">
        <w:rPr>
          <w:sz w:val="24"/>
          <w:szCs w:val="24"/>
        </w:rPr>
        <w:t xml:space="preserve">СПЕЦИФИКАЦИЯ экзаменационных материалов </w:t>
      </w:r>
    </w:p>
    <w:p w:rsidR="00A81B83" w:rsidRPr="00C24EBC" w:rsidRDefault="00A81B83" w:rsidP="00A81B83">
      <w:pPr>
        <w:spacing w:line="240" w:lineRule="auto"/>
        <w:jc w:val="right"/>
        <w:rPr>
          <w:sz w:val="24"/>
          <w:szCs w:val="24"/>
        </w:rPr>
      </w:pPr>
      <w:r w:rsidRPr="00C24EBC">
        <w:rPr>
          <w:sz w:val="24"/>
          <w:szCs w:val="24"/>
        </w:rPr>
        <w:t xml:space="preserve">для проведения в 2024 году государственного выпускного экзамена </w:t>
      </w:r>
    </w:p>
    <w:p w:rsidR="00A81B83" w:rsidRPr="00C24EBC" w:rsidRDefault="00A81B83" w:rsidP="00A81B83">
      <w:pPr>
        <w:spacing w:line="240" w:lineRule="auto"/>
        <w:jc w:val="right"/>
        <w:rPr>
          <w:sz w:val="24"/>
          <w:szCs w:val="24"/>
        </w:rPr>
      </w:pPr>
      <w:r w:rsidRPr="00C24EBC">
        <w:rPr>
          <w:sz w:val="24"/>
          <w:szCs w:val="24"/>
        </w:rPr>
        <w:t xml:space="preserve">по образовательным программам </w:t>
      </w:r>
    </w:p>
    <w:p w:rsidR="00A81B83" w:rsidRPr="00C24EBC" w:rsidRDefault="00A81B83" w:rsidP="00A81B83">
      <w:pPr>
        <w:spacing w:line="240" w:lineRule="auto"/>
        <w:jc w:val="right"/>
        <w:rPr>
          <w:sz w:val="24"/>
          <w:szCs w:val="24"/>
        </w:rPr>
      </w:pPr>
      <w:r w:rsidRPr="00C24EBC">
        <w:rPr>
          <w:sz w:val="24"/>
          <w:szCs w:val="24"/>
        </w:rPr>
        <w:t xml:space="preserve">среднего общего образования (письменная форма) </w:t>
      </w:r>
    </w:p>
    <w:p w:rsidR="00A81B83" w:rsidRPr="00C24EBC" w:rsidRDefault="00A81B83" w:rsidP="00A81B83">
      <w:pPr>
        <w:spacing w:line="240" w:lineRule="auto"/>
        <w:jc w:val="right"/>
        <w:rPr>
          <w:sz w:val="24"/>
          <w:szCs w:val="24"/>
        </w:rPr>
      </w:pPr>
    </w:p>
    <w:p w:rsidR="00A81B83" w:rsidRPr="00C24EBC" w:rsidRDefault="00A81B83" w:rsidP="00A81B83">
      <w:pPr>
        <w:spacing w:line="240" w:lineRule="auto"/>
        <w:jc w:val="center"/>
        <w:rPr>
          <w:sz w:val="24"/>
          <w:szCs w:val="24"/>
        </w:rPr>
      </w:pPr>
      <w:r w:rsidRPr="00C24EBC">
        <w:rPr>
          <w:sz w:val="24"/>
          <w:szCs w:val="24"/>
        </w:rPr>
        <w:t>МАТЕМАТИК</w:t>
      </w:r>
      <w:r w:rsidRPr="00C24EBC">
        <w:rPr>
          <w:sz w:val="24"/>
          <w:szCs w:val="24"/>
        </w:rPr>
        <w:t xml:space="preserve">А, </w:t>
      </w:r>
      <w:r w:rsidR="008B28B2">
        <w:rPr>
          <w:sz w:val="24"/>
          <w:szCs w:val="24"/>
        </w:rPr>
        <w:t>ГВЭ - 11</w:t>
      </w:r>
      <w:bookmarkStart w:id="0" w:name="_GoBack"/>
      <w:bookmarkEnd w:id="0"/>
      <w:r w:rsidRPr="00C24EBC">
        <w:rPr>
          <w:sz w:val="24"/>
          <w:szCs w:val="24"/>
        </w:rPr>
        <w:t>, 2024г</w:t>
      </w:r>
    </w:p>
    <w:p w:rsidR="00A81B83" w:rsidRPr="00C24EBC" w:rsidRDefault="00A81B83" w:rsidP="00A81B83">
      <w:pPr>
        <w:spacing w:line="240" w:lineRule="auto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7"/>
        <w:gridCol w:w="3621"/>
        <w:gridCol w:w="3662"/>
      </w:tblGrid>
      <w:tr w:rsidR="00C24EBC" w:rsidRPr="00C24EBC" w:rsidTr="00A81B83">
        <w:tc>
          <w:tcPr>
            <w:tcW w:w="0" w:type="auto"/>
          </w:tcPr>
          <w:p w:rsidR="00C24EBC" w:rsidRPr="00C24EBC" w:rsidRDefault="00C24EBC" w:rsidP="00491BA7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№ № вариантов экзаменационных материалов (ЭМ)</w:t>
            </w:r>
          </w:p>
        </w:tc>
        <w:tc>
          <w:tcPr>
            <w:tcW w:w="0" w:type="auto"/>
          </w:tcPr>
          <w:p w:rsidR="00C24EBC" w:rsidRPr="00C24EBC" w:rsidRDefault="00C24EBC" w:rsidP="00491BA7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Вид ЭМ</w:t>
            </w:r>
          </w:p>
        </w:tc>
        <w:tc>
          <w:tcPr>
            <w:tcW w:w="0" w:type="auto"/>
          </w:tcPr>
          <w:p w:rsidR="00C24EBC" w:rsidRPr="00C24EBC" w:rsidRDefault="00C24EBC" w:rsidP="00491BA7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Категория участников ГВЭ</w:t>
            </w:r>
          </w:p>
        </w:tc>
      </w:tr>
      <w:tr w:rsidR="00C24EBC" w:rsidRPr="00C24EBC" w:rsidTr="00A81B83">
        <w:tc>
          <w:tcPr>
            <w:tcW w:w="0" w:type="auto"/>
          </w:tcPr>
          <w:p w:rsidR="00C24EBC" w:rsidRPr="00C24EBC" w:rsidRDefault="00C24EBC" w:rsidP="00A81B83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C24EBC" w:rsidRPr="00C24EBC" w:rsidRDefault="00C24EBC" w:rsidP="00A81B8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24EBC" w:rsidRPr="00C24EBC" w:rsidRDefault="00C24EBC" w:rsidP="00A81B83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- </w:t>
            </w:r>
            <w:r w:rsidRPr="00C24EBC">
              <w:rPr>
                <w:sz w:val="24"/>
                <w:szCs w:val="24"/>
              </w:rPr>
              <w:t xml:space="preserve">для участников ГВЭ-11 без ОВЗ и с ОВЗ: глухих, слабослышащих, позднооглохших, </w:t>
            </w:r>
            <w:proofErr w:type="spellStart"/>
            <w:r w:rsidRPr="00C24EBC">
              <w:rPr>
                <w:sz w:val="24"/>
                <w:szCs w:val="24"/>
              </w:rPr>
              <w:t>кохлеарно</w:t>
            </w:r>
            <w:proofErr w:type="spellEnd"/>
            <w:r w:rsidRPr="00C24EBC">
              <w:rPr>
                <w:sz w:val="24"/>
                <w:szCs w:val="24"/>
              </w:rPr>
              <w:t xml:space="preserve"> имплантированных экзаменуемых; с нарушениями опорно-двигательного аппарата; с расстройствами аутистического спектра; </w:t>
            </w:r>
          </w:p>
          <w:p w:rsidR="00C24EBC" w:rsidRPr="00C24EBC" w:rsidRDefault="00C24EBC" w:rsidP="00A81B83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- </w:t>
            </w:r>
            <w:r w:rsidRPr="00C24EBC">
              <w:rPr>
                <w:sz w:val="24"/>
                <w:szCs w:val="24"/>
              </w:rPr>
              <w:t>иных категорий участников ГВЭ, которым требуется создание специальных условий (с диабетом, онкологическими заболеваниями, астмой и др.), обучающихся по адаптированным основным образовательным программам.</w:t>
            </w:r>
          </w:p>
        </w:tc>
      </w:tr>
      <w:tr w:rsidR="00C24EBC" w:rsidRPr="00C24EBC" w:rsidTr="00A81B83">
        <w:tc>
          <w:tcPr>
            <w:tcW w:w="0" w:type="auto"/>
          </w:tcPr>
          <w:p w:rsidR="00C24EBC" w:rsidRPr="00C24EBC" w:rsidRDefault="00C24EBC" w:rsidP="00A81B83">
            <w:pPr>
              <w:ind w:firstLine="0"/>
              <w:jc w:val="center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C24EBC" w:rsidRPr="00C24EBC" w:rsidRDefault="00C24EBC" w:rsidP="00A81B83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>Экзаменационные материалы аналогичны материалам с 100-ми номерами вариантов, но в текстах заданий сведены к минимуму визуальные образы.</w:t>
            </w:r>
            <w:r w:rsidRPr="00C24EBC">
              <w:rPr>
                <w:sz w:val="24"/>
                <w:szCs w:val="24"/>
              </w:rPr>
              <w:t xml:space="preserve"> </w:t>
            </w:r>
            <w:r w:rsidRPr="00C24EBC">
              <w:rPr>
                <w:sz w:val="24"/>
                <w:szCs w:val="24"/>
              </w:rPr>
              <w:t>Для слепых обучающихся задания переводятся на рельефно-точечный шрифт Брайля.</w:t>
            </w:r>
          </w:p>
          <w:p w:rsidR="00C24EBC" w:rsidRPr="00C24EBC" w:rsidRDefault="00C24EBC" w:rsidP="00A81B8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24EBC" w:rsidRPr="00C24EBC" w:rsidRDefault="00C24EBC" w:rsidP="00C24EBC">
            <w:pPr>
              <w:ind w:firstLine="0"/>
              <w:rPr>
                <w:sz w:val="24"/>
                <w:szCs w:val="24"/>
              </w:rPr>
            </w:pPr>
            <w:r w:rsidRPr="00C24EBC">
              <w:rPr>
                <w:sz w:val="24"/>
                <w:szCs w:val="24"/>
              </w:rPr>
              <w:t xml:space="preserve">- </w:t>
            </w:r>
            <w:r w:rsidRPr="00C24EBC">
              <w:rPr>
                <w:sz w:val="24"/>
                <w:szCs w:val="24"/>
              </w:rPr>
              <w:t xml:space="preserve">для слепых, слабовидящих и </w:t>
            </w:r>
            <w:proofErr w:type="spellStart"/>
            <w:r w:rsidRPr="00C24EBC">
              <w:rPr>
                <w:sz w:val="24"/>
                <w:szCs w:val="24"/>
              </w:rPr>
              <w:t>поздноослепших</w:t>
            </w:r>
            <w:proofErr w:type="spellEnd"/>
            <w:r w:rsidRPr="00C24EBC">
              <w:rPr>
                <w:sz w:val="24"/>
                <w:szCs w:val="24"/>
              </w:rPr>
              <w:t xml:space="preserve"> обучающихся. </w:t>
            </w:r>
          </w:p>
        </w:tc>
      </w:tr>
    </w:tbl>
    <w:p w:rsidR="00A81B83" w:rsidRPr="00C24EBC" w:rsidRDefault="00A81B83" w:rsidP="00A81B83">
      <w:pPr>
        <w:spacing w:line="240" w:lineRule="auto"/>
        <w:jc w:val="center"/>
        <w:rPr>
          <w:sz w:val="24"/>
          <w:szCs w:val="24"/>
        </w:rPr>
      </w:pPr>
    </w:p>
    <w:p w:rsidR="00A81B83" w:rsidRPr="00C24EBC" w:rsidRDefault="00A81B83" w:rsidP="00A81B83">
      <w:pPr>
        <w:spacing w:line="240" w:lineRule="auto"/>
        <w:jc w:val="center"/>
        <w:rPr>
          <w:sz w:val="24"/>
          <w:szCs w:val="24"/>
        </w:rPr>
      </w:pPr>
    </w:p>
    <w:sectPr w:rsidR="00A81B83" w:rsidRPr="00C24EBC" w:rsidSect="0036084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3B"/>
    <w:rsid w:val="0036084D"/>
    <w:rsid w:val="004232F8"/>
    <w:rsid w:val="00501E3B"/>
    <w:rsid w:val="006A4327"/>
    <w:rsid w:val="008B28B2"/>
    <w:rsid w:val="00A81B83"/>
    <w:rsid w:val="00A97541"/>
    <w:rsid w:val="00C2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32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32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2023-12-27T06:48:00Z</dcterms:created>
  <dcterms:modified xsi:type="dcterms:W3CDTF">2023-12-27T08:04:00Z</dcterms:modified>
</cp:coreProperties>
</file>